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DE" w:rsidRPr="00653ED8" w:rsidRDefault="00653ED8">
      <w:pPr>
        <w:rPr>
          <w:rFonts w:ascii="Times New Roman" w:hAnsi="Times New Roman" w:cs="Times New Roman"/>
          <w:sz w:val="28"/>
          <w:szCs w:val="28"/>
        </w:rPr>
      </w:pPr>
      <w:r w:rsidRPr="00653ED8">
        <w:rPr>
          <w:rFonts w:ascii="Times New Roman" w:hAnsi="Times New Roman" w:cs="Times New Roman"/>
          <w:sz w:val="28"/>
          <w:szCs w:val="28"/>
        </w:rPr>
        <w:t>Платные услуги школой не предоставляются.</w:t>
      </w:r>
    </w:p>
    <w:sectPr w:rsidR="00F64FDE" w:rsidRPr="00653ED8" w:rsidSect="00F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D8"/>
    <w:rsid w:val="00653ED8"/>
    <w:rsid w:val="00F6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2012-01-20T10:12:00Z</dcterms:created>
  <dcterms:modified xsi:type="dcterms:W3CDTF">2012-01-20T10:12:00Z</dcterms:modified>
</cp:coreProperties>
</file>